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3" w:lineRule="atLeast"/>
      </w:pPr>
    </w:p>
    <w:p>
      <w:pPr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1" name="图片 1" descr="说明: id:21474986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498663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" name="图片 2" descr="说明: id:21474988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id:2147498837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 w:eastAsia="方正仿宋_GBK"/>
        </w:rPr>
        <w:t>通过本节课的练习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同学们更熟练地掌握了分数除法的计算方法和解决实际问题的技巧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还能灵活地利用方程解决问题。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 w:eastAsia="方正仿宋_GBK"/>
        </w:rPr>
        <w:t>同学们上课积极参与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勇于发言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能引导同学们轻松愉快地完成教学任务。</w:t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 w:eastAsia="方正仿宋_GBK"/>
        </w:rPr>
        <w:t>应该注意的是除以分数时一定要转化成乘分数的倒数。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D3C65"/>
    <w:rsid w:val="4E1D3C6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2018-08-15T09:04:00Z</dcterms:created>
  <dc:creator>123</dc:creator>
  <cp:lastModifiedBy>123</cp:lastModifiedBy>
  <dcterms:modified xsi:type="dcterms:W3CDTF">2018-08-15T09:05:24Z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